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00AE04" w14:textId="15F68D20" w:rsidR="009B4C30" w:rsidRPr="00C660AE" w:rsidRDefault="009B4C30" w:rsidP="009B4C30">
      <w:pPr>
        <w:pStyle w:val="Titolocopertina"/>
        <w:rPr>
          <w:rFonts w:ascii="Arial" w:hAnsi="Arial" w:cs="Arial"/>
          <w:bCs/>
          <w:color w:val="0070C0"/>
          <w:kern w:val="0"/>
          <w:szCs w:val="20"/>
        </w:rPr>
      </w:pPr>
    </w:p>
    <w:p w14:paraId="4A208135" w14:textId="1D716112" w:rsidR="009B4C30" w:rsidRDefault="009B4C30" w:rsidP="00F31FC7">
      <w:pPr>
        <w:rPr>
          <w:rFonts w:ascii="Arial" w:hAnsi="Arial" w:cs="Arial"/>
          <w:b/>
          <w:bCs/>
          <w:szCs w:val="20"/>
        </w:rPr>
      </w:pPr>
      <w:r w:rsidRPr="00E0161A">
        <w:rPr>
          <w:rFonts w:ascii="Arial" w:hAnsi="Arial" w:cs="Arial"/>
          <w:b/>
          <w:bCs/>
          <w:szCs w:val="20"/>
        </w:rPr>
        <w:t xml:space="preserve">ALLEGATO </w:t>
      </w:r>
      <w:r w:rsidR="00F31FC7" w:rsidRPr="00E0161A">
        <w:rPr>
          <w:rFonts w:ascii="Arial" w:hAnsi="Arial" w:cs="Arial"/>
          <w:b/>
          <w:bCs/>
          <w:szCs w:val="20"/>
        </w:rPr>
        <w:t>4</w:t>
      </w:r>
      <w:r w:rsidR="001E1429">
        <w:rPr>
          <w:rFonts w:ascii="Arial" w:hAnsi="Arial" w:cs="Arial"/>
          <w:b/>
          <w:bCs/>
          <w:szCs w:val="20"/>
        </w:rPr>
        <w:t xml:space="preserve"> </w:t>
      </w:r>
      <w:r w:rsidR="001E1429" w:rsidRPr="00E0161A">
        <w:rPr>
          <w:rFonts w:ascii="Arial" w:hAnsi="Arial" w:cs="Arial"/>
          <w:b/>
          <w:bCs/>
          <w:szCs w:val="20"/>
        </w:rPr>
        <w:t>-</w:t>
      </w:r>
      <w:r w:rsidR="001E1429">
        <w:rPr>
          <w:rFonts w:ascii="Arial" w:hAnsi="Arial" w:cs="Arial"/>
          <w:b/>
          <w:bCs/>
          <w:szCs w:val="20"/>
        </w:rPr>
        <w:t xml:space="preserve"> </w:t>
      </w:r>
      <w:r w:rsidR="00F31FC7" w:rsidRPr="00E0161A">
        <w:rPr>
          <w:rFonts w:ascii="Arial" w:hAnsi="Arial" w:cs="Arial"/>
          <w:b/>
          <w:bCs/>
          <w:szCs w:val="20"/>
        </w:rPr>
        <w:t>RELAZIONE</w:t>
      </w:r>
      <w:r w:rsidRPr="00E0161A">
        <w:rPr>
          <w:rFonts w:ascii="Arial" w:hAnsi="Arial" w:cs="Arial"/>
          <w:b/>
          <w:bCs/>
          <w:szCs w:val="20"/>
        </w:rPr>
        <w:t xml:space="preserve"> TECNICA </w:t>
      </w:r>
    </w:p>
    <w:p w14:paraId="31294F1E" w14:textId="77777777" w:rsidR="00F31FC7" w:rsidRPr="005F555A" w:rsidRDefault="00F31FC7" w:rsidP="00CB6AD6">
      <w:pPr>
        <w:rPr>
          <w:rFonts w:ascii="Arial" w:hAnsi="Arial" w:cs="Arial"/>
          <w:bCs/>
          <w:szCs w:val="20"/>
        </w:rPr>
      </w:pPr>
    </w:p>
    <w:p w14:paraId="5C09991B" w14:textId="269D9350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L’</w:t>
      </w:r>
      <w:r w:rsidRPr="00C660AE">
        <w:rPr>
          <w:rStyle w:val="StileCorsivo"/>
          <w:rFonts w:ascii="Arial" w:hAnsi="Arial" w:cs="Arial"/>
          <w:szCs w:val="20"/>
        </w:rPr>
        <w:t xml:space="preserve">Offerta tecnica </w:t>
      </w:r>
      <w:r w:rsidRPr="00C660AE">
        <w:rPr>
          <w:rStyle w:val="StileCorsivo"/>
          <w:rFonts w:ascii="Arial" w:hAnsi="Arial" w:cs="Arial"/>
          <w:i w:val="0"/>
          <w:szCs w:val="20"/>
        </w:rPr>
        <w:t xml:space="preserve">è costituita </w:t>
      </w:r>
      <w:r w:rsidRPr="00C660AE">
        <w:rPr>
          <w:rFonts w:ascii="Arial" w:hAnsi="Arial" w:cs="Arial"/>
          <w:szCs w:val="20"/>
        </w:rPr>
        <w:t xml:space="preserve">da una </w:t>
      </w:r>
      <w:r w:rsidRPr="00C660AE">
        <w:rPr>
          <w:rFonts w:ascii="Arial" w:hAnsi="Arial" w:cs="Arial"/>
          <w:b/>
          <w:bCs/>
          <w:szCs w:val="20"/>
        </w:rPr>
        <w:t>RELAZIONE TECNICA</w:t>
      </w:r>
      <w:r w:rsidR="002D11DE">
        <w:rPr>
          <w:rFonts w:ascii="Arial" w:hAnsi="Arial" w:cs="Arial"/>
          <w:b/>
          <w:bCs/>
          <w:szCs w:val="20"/>
        </w:rPr>
        <w:t>,</w:t>
      </w:r>
      <w:r w:rsidRPr="00C660AE">
        <w:rPr>
          <w:rFonts w:ascii="Arial" w:hAnsi="Arial" w:cs="Arial"/>
          <w:szCs w:val="20"/>
        </w:rPr>
        <w:t xml:space="preserve"> </w:t>
      </w:r>
      <w:r w:rsidRPr="00C660AE">
        <w:rPr>
          <w:rFonts w:ascii="Arial" w:hAnsi="Arial" w:cs="Arial"/>
          <w:iCs/>
          <w:szCs w:val="20"/>
        </w:rPr>
        <w:t>conforme al fac-simile di seguito riportato</w:t>
      </w:r>
      <w:r w:rsidR="002D11DE">
        <w:rPr>
          <w:rFonts w:ascii="Arial" w:hAnsi="Arial" w:cs="Arial"/>
          <w:iCs/>
          <w:szCs w:val="20"/>
        </w:rPr>
        <w:t>,</w:t>
      </w:r>
      <w:r w:rsidRPr="00C660AE">
        <w:rPr>
          <w:rFonts w:ascii="Arial" w:hAnsi="Arial" w:cs="Arial"/>
          <w:szCs w:val="20"/>
        </w:rPr>
        <w:t xml:space="preserve"> che dovrà contenere una descrizione completa e dettagliata dei prodotti e servizi offerti che dovranno essere conformi ai requisiti indicati dal Capitolato Tecnico.</w:t>
      </w:r>
    </w:p>
    <w:p w14:paraId="77438C41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La Relazione Tecnica dovrà essere firmata secondo le modalità descritte nel Disciplinare di gara.</w:t>
      </w:r>
    </w:p>
    <w:p w14:paraId="75688595" w14:textId="73C40E1E" w:rsidR="00FA4CB6" w:rsidRPr="00C660AE" w:rsidRDefault="00FA4CB6" w:rsidP="00FA4CB6">
      <w:pPr>
        <w:rPr>
          <w:rFonts w:ascii="Arial" w:hAnsi="Arial" w:cs="Arial"/>
          <w:i/>
          <w:iCs/>
          <w:szCs w:val="20"/>
        </w:rPr>
      </w:pPr>
      <w:r w:rsidRPr="00C660AE">
        <w:rPr>
          <w:rFonts w:ascii="Arial" w:hAnsi="Arial" w:cs="Arial"/>
          <w:szCs w:val="20"/>
        </w:rPr>
        <w:t xml:space="preserve">La </w:t>
      </w:r>
      <w:r w:rsidRPr="00C660AE">
        <w:rPr>
          <w:rStyle w:val="Grassetto"/>
          <w:rFonts w:ascii="Arial" w:hAnsi="Arial" w:cs="Arial"/>
          <w:b w:val="0"/>
          <w:szCs w:val="20"/>
        </w:rPr>
        <w:t>Relazione Tecnica</w:t>
      </w:r>
      <w:r w:rsidRPr="00C660AE">
        <w:rPr>
          <w:rFonts w:ascii="Arial" w:hAnsi="Arial" w:cs="Arial"/>
          <w:b/>
          <w:szCs w:val="20"/>
        </w:rPr>
        <w:t>:</w:t>
      </w:r>
      <w:r w:rsidRPr="00C660AE">
        <w:rPr>
          <w:rFonts w:ascii="Arial" w:hAnsi="Arial" w:cs="Arial"/>
          <w:szCs w:val="20"/>
        </w:rPr>
        <w:t xml:space="preserve"> </w:t>
      </w:r>
    </w:p>
    <w:p w14:paraId="45D99B97" w14:textId="24C42DE6" w:rsidR="00FA4CB6" w:rsidRPr="00C660AE" w:rsidRDefault="00FA4CB6" w:rsidP="00FA4CB6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Fonts w:ascii="Arial" w:hAnsi="Arial" w:cs="Arial"/>
          <w:i/>
          <w:iCs/>
          <w:szCs w:val="20"/>
        </w:rPr>
        <w:t xml:space="preserve">(i) 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dovrà essere presentata con font libero non inferiore al carattere </w:t>
      </w:r>
      <w:r w:rsidR="004D4AE1">
        <w:rPr>
          <w:rStyle w:val="Grassetto"/>
          <w:rFonts w:ascii="Arial" w:hAnsi="Arial" w:cs="Arial"/>
          <w:b w:val="0"/>
          <w:szCs w:val="20"/>
        </w:rPr>
        <w:t>10</w:t>
      </w:r>
      <w:r w:rsidRPr="00C660AE">
        <w:rPr>
          <w:rStyle w:val="Grassetto"/>
          <w:rFonts w:ascii="Arial" w:hAnsi="Arial" w:cs="Arial"/>
          <w:b w:val="0"/>
          <w:szCs w:val="20"/>
        </w:rPr>
        <w:t xml:space="preserve">; </w:t>
      </w:r>
    </w:p>
    <w:p w14:paraId="4832D070" w14:textId="77777777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Style w:val="Grassetto"/>
          <w:rFonts w:ascii="Arial" w:hAnsi="Arial" w:cs="Arial"/>
          <w:b w:val="0"/>
          <w:i/>
          <w:iCs/>
          <w:szCs w:val="20"/>
        </w:rPr>
        <w:t xml:space="preserve">(ii) </w:t>
      </w:r>
      <w:r w:rsidRPr="00C660AE">
        <w:rPr>
          <w:rFonts w:ascii="Arial" w:hAnsi="Arial" w:cs="Arial"/>
          <w:szCs w:val="20"/>
        </w:rPr>
        <w:t xml:space="preserve">dovrà rispettare lo “Schema di risposta” di seguito riportato; </w:t>
      </w:r>
    </w:p>
    <w:p w14:paraId="607337B2" w14:textId="22BFBAFA" w:rsidR="00FA4CB6" w:rsidRPr="00C660AE" w:rsidRDefault="00FA4CB6" w:rsidP="00AA29CA">
      <w:pPr>
        <w:rPr>
          <w:rStyle w:val="Grassetto"/>
          <w:rFonts w:ascii="Arial" w:hAnsi="Arial" w:cs="Arial"/>
          <w:b w:val="0"/>
          <w:szCs w:val="20"/>
        </w:rPr>
      </w:pPr>
      <w:r w:rsidRPr="00C660AE">
        <w:rPr>
          <w:rStyle w:val="Corsivo"/>
          <w:rFonts w:ascii="Arial" w:hAnsi="Arial" w:cs="Arial"/>
        </w:rPr>
        <w:t xml:space="preserve">(iii) </w:t>
      </w:r>
      <w:r w:rsidRPr="00C660AE">
        <w:rPr>
          <w:rFonts w:ascii="Arial" w:hAnsi="Arial" w:cs="Arial"/>
          <w:szCs w:val="20"/>
        </w:rPr>
        <w:t xml:space="preserve">dovrà essere contenuta entro le </w:t>
      </w:r>
      <w:r w:rsidR="00AD3969">
        <w:rPr>
          <w:rFonts w:ascii="Arial" w:hAnsi="Arial" w:cs="Arial"/>
          <w:szCs w:val="20"/>
        </w:rPr>
        <w:t>20</w:t>
      </w:r>
      <w:r w:rsidRPr="00C660AE">
        <w:rPr>
          <w:rFonts w:ascii="Arial" w:hAnsi="Arial" w:cs="Arial"/>
          <w:szCs w:val="20"/>
        </w:rPr>
        <w:t xml:space="preserve"> (</w:t>
      </w:r>
      <w:r w:rsidR="00AD3969">
        <w:rPr>
          <w:rFonts w:ascii="Arial" w:hAnsi="Arial" w:cs="Arial"/>
          <w:szCs w:val="20"/>
        </w:rPr>
        <w:t>venti</w:t>
      </w:r>
      <w:r w:rsidRPr="00C660AE">
        <w:rPr>
          <w:rFonts w:ascii="Arial" w:hAnsi="Arial" w:cs="Arial"/>
          <w:szCs w:val="20"/>
        </w:rPr>
        <w:t>) pagine</w:t>
      </w:r>
      <w:r w:rsidR="00AA29CA">
        <w:rPr>
          <w:rFonts w:ascii="Arial" w:hAnsi="Arial" w:cs="Arial"/>
          <w:szCs w:val="20"/>
        </w:rPr>
        <w:t xml:space="preserve"> </w:t>
      </w:r>
      <w:r w:rsidR="00AA29CA" w:rsidRPr="00AA29CA">
        <w:rPr>
          <w:rFonts w:ascii="Arial" w:hAnsi="Arial" w:cs="Arial"/>
          <w:szCs w:val="20"/>
        </w:rPr>
        <w:t>complessive, formato A4. La</w:t>
      </w:r>
      <w:r w:rsidR="00AA29CA">
        <w:rPr>
          <w:rFonts w:ascii="Arial" w:hAnsi="Arial" w:cs="Arial"/>
          <w:szCs w:val="20"/>
        </w:rPr>
        <w:t xml:space="preserve"> </w:t>
      </w:r>
      <w:r w:rsidR="00AA29CA" w:rsidRPr="00AA29CA">
        <w:rPr>
          <w:rFonts w:ascii="Arial" w:hAnsi="Arial" w:cs="Arial"/>
          <w:szCs w:val="20"/>
        </w:rPr>
        <w:t>scelta dell’orientamento delle pagine (orizzontale o verticale) è a discrezione del concorrente</w:t>
      </w:r>
      <w:r w:rsidRPr="00C660AE">
        <w:rPr>
          <w:rFonts w:ascii="Arial" w:hAnsi="Arial" w:cs="Arial"/>
          <w:szCs w:val="20"/>
        </w:rPr>
        <w:t>.</w:t>
      </w:r>
    </w:p>
    <w:p w14:paraId="3F2C8DCB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14BD4E3B" w14:textId="5F35191D" w:rsidR="00FA4CB6" w:rsidRDefault="00FA4CB6" w:rsidP="005846B3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Si precisa che</w:t>
      </w:r>
      <w:r w:rsidR="005309A2">
        <w:rPr>
          <w:rFonts w:ascii="Arial" w:hAnsi="Arial" w:cs="Arial"/>
          <w:szCs w:val="20"/>
        </w:rPr>
        <w:t>:</w:t>
      </w:r>
      <w:r w:rsidRPr="00C660AE">
        <w:rPr>
          <w:rFonts w:ascii="Arial" w:hAnsi="Arial" w:cs="Arial"/>
          <w:szCs w:val="20"/>
        </w:rPr>
        <w:t xml:space="preserve"> </w:t>
      </w:r>
      <w:r w:rsidRPr="00CB6AD6">
        <w:rPr>
          <w:rFonts w:ascii="Arial" w:hAnsi="Arial" w:cs="Arial"/>
          <w:szCs w:val="20"/>
        </w:rPr>
        <w:t xml:space="preserve">nel caso in cui il numero di pagine della Relazione Tecnica sia superiore a quello stabilito, le pagine eccedenti non verranno prese in considerazione dalla commissione ai fini della valutazione dell’offerta; </w:t>
      </w:r>
    </w:p>
    <w:p w14:paraId="65C62DF1" w14:textId="54F637D4" w:rsidR="005309A2" w:rsidRPr="00CB6AD6" w:rsidRDefault="005309A2" w:rsidP="00CB6AD6">
      <w:pPr>
        <w:pStyle w:val="Paragrafoelenco"/>
        <w:numPr>
          <w:ilvl w:val="0"/>
          <w:numId w:val="1"/>
        </w:num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nel numero delle pagine stabilito non verranno in ogni caso computati l’indice e l’eventuale copertina della Relazione Tecnica</w:t>
      </w:r>
      <w:r>
        <w:rPr>
          <w:rFonts w:ascii="Arial" w:hAnsi="Arial" w:cs="Arial"/>
          <w:szCs w:val="20"/>
        </w:rPr>
        <w:t>.</w:t>
      </w:r>
    </w:p>
    <w:p w14:paraId="636EE887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30DB7217" w14:textId="48069C71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>Si rappresenta che la Commissione procederà alla valutazione della sola Relazione Tecnica.</w:t>
      </w:r>
    </w:p>
    <w:p w14:paraId="6DB4972C" w14:textId="3CBA7CCA" w:rsidR="00FA4CB6" w:rsidRPr="00C660AE" w:rsidRDefault="00FA4CB6" w:rsidP="00FA4CB6">
      <w:pPr>
        <w:rPr>
          <w:rFonts w:ascii="Arial" w:hAnsi="Arial" w:cs="Arial"/>
          <w:szCs w:val="20"/>
        </w:rPr>
      </w:pPr>
      <w:r w:rsidRPr="00C660AE">
        <w:rPr>
          <w:rFonts w:ascii="Arial" w:hAnsi="Arial" w:cs="Arial"/>
          <w:szCs w:val="20"/>
        </w:rPr>
        <w:t xml:space="preserve">Nel caso in cui, pertanto, il Concorrente produca documentazione aggiuntiva, quest’ultima non sarà sottoposta a valutazione. </w:t>
      </w:r>
    </w:p>
    <w:p w14:paraId="44186360" w14:textId="77777777" w:rsidR="00FA4CB6" w:rsidRPr="00C660AE" w:rsidRDefault="00FA4CB6" w:rsidP="00FA4CB6">
      <w:pPr>
        <w:rPr>
          <w:rFonts w:ascii="Arial" w:hAnsi="Arial" w:cs="Arial"/>
          <w:szCs w:val="20"/>
          <w:u w:val="single"/>
        </w:rPr>
      </w:pPr>
    </w:p>
    <w:p w14:paraId="72D3984E" w14:textId="77777777" w:rsidR="00FA4CB6" w:rsidRPr="00C660AE" w:rsidRDefault="00FA4CB6" w:rsidP="00FA4CB6">
      <w:pPr>
        <w:rPr>
          <w:rFonts w:ascii="Arial" w:hAnsi="Arial" w:cs="Arial"/>
          <w:szCs w:val="20"/>
        </w:rPr>
      </w:pPr>
    </w:p>
    <w:p w14:paraId="410778DB" w14:textId="30BD99D8" w:rsidR="00AE306A" w:rsidRDefault="00AE306A" w:rsidP="00FA4CB6">
      <w:pPr>
        <w:pStyle w:val="MAIUSCBOLDsottoluneato"/>
        <w:rPr>
          <w:rFonts w:ascii="Arial" w:hAnsi="Arial"/>
          <w:b/>
          <w:bCs w:val="0"/>
          <w:i/>
          <w:color w:val="0000FF"/>
          <w:kern w:val="2"/>
          <w:szCs w:val="20"/>
          <w:u w:val="none"/>
        </w:rPr>
      </w:pPr>
    </w:p>
    <w:p w14:paraId="5C9BB0F3" w14:textId="77777777" w:rsidR="00AE306A" w:rsidRDefault="00AE306A">
      <w:pPr>
        <w:widowControl/>
        <w:autoSpaceDE/>
        <w:autoSpaceDN/>
        <w:adjustRightInd/>
        <w:spacing w:after="160" w:line="259" w:lineRule="auto"/>
        <w:jc w:val="left"/>
        <w:rPr>
          <w:rFonts w:ascii="Arial" w:hAnsi="Arial" w:cs="Arial"/>
          <w:b/>
          <w:i/>
          <w:caps/>
          <w:color w:val="0000FF"/>
          <w:szCs w:val="20"/>
        </w:rPr>
      </w:pPr>
      <w:r>
        <w:rPr>
          <w:rFonts w:ascii="Arial" w:hAnsi="Arial"/>
          <w:b/>
          <w:bCs/>
          <w:i/>
          <w:color w:val="0000FF"/>
          <w:szCs w:val="20"/>
        </w:rPr>
        <w:br w:type="page"/>
      </w:r>
    </w:p>
    <w:p w14:paraId="19AE17DF" w14:textId="56B443D9" w:rsidR="00FA4CB6" w:rsidRPr="00C660AE" w:rsidRDefault="00FA4CB6" w:rsidP="00FA4CB6">
      <w:pPr>
        <w:pStyle w:val="MAIUSCBOLDsottoluneato"/>
        <w:rPr>
          <w:rStyle w:val="BLOCKBOLD"/>
          <w:rFonts w:ascii="Arial" w:hAnsi="Arial"/>
          <w:bCs w:val="0"/>
        </w:rPr>
      </w:pPr>
      <w:r w:rsidRPr="00C660AE">
        <w:rPr>
          <w:rStyle w:val="BLOCKBOLD"/>
          <w:rFonts w:ascii="Arial" w:hAnsi="Arial"/>
          <w:bCs w:val="0"/>
        </w:rPr>
        <w:lastRenderedPageBreak/>
        <w:t>SCHEMA DI RISPOSTA</w:t>
      </w:r>
    </w:p>
    <w:p w14:paraId="46D6749E" w14:textId="77777777" w:rsidR="00FA4CB6" w:rsidRPr="00C660AE" w:rsidRDefault="00FA4CB6" w:rsidP="00FA4CB6">
      <w:pPr>
        <w:pStyle w:val="Corpotesto"/>
        <w:rPr>
          <w:rStyle w:val="BLOCKBOLD"/>
          <w:rFonts w:ascii="Arial" w:hAnsi="Arial" w:cs="Arial"/>
        </w:rPr>
      </w:pPr>
      <w:r w:rsidRPr="00C660AE">
        <w:rPr>
          <w:rStyle w:val="BLOCKBOLD"/>
          <w:rFonts w:ascii="Arial" w:hAnsi="Arial" w:cs="Arial"/>
        </w:rPr>
        <w:t xml:space="preserve">RELAZIONE TECNICA </w:t>
      </w:r>
    </w:p>
    <w:p w14:paraId="047842CD" w14:textId="2A4D801F" w:rsidR="00D128A4" w:rsidRDefault="007D180F" w:rsidP="000D20A4">
      <w:pPr>
        <w:pStyle w:val="Corpodeltesto3"/>
        <w:ind w:left="0" w:firstLine="0"/>
        <w:rPr>
          <w:rStyle w:val="BLOCKBOLD"/>
          <w:rFonts w:ascii="Arial" w:hAnsi="Arial" w:cs="Arial"/>
        </w:rPr>
      </w:pPr>
      <w:r w:rsidRPr="00CB6AD6">
        <w:rPr>
          <w:rStyle w:val="BLOCKBOLD"/>
          <w:rFonts w:ascii="Arial" w:hAnsi="Arial"/>
        </w:rPr>
        <w:t>Gara a procedura aperta</w:t>
      </w:r>
      <w:r w:rsidR="00115C7B">
        <w:rPr>
          <w:rStyle w:val="BLOCKBOLD"/>
          <w:rFonts w:ascii="Arial" w:hAnsi="Arial"/>
        </w:rPr>
        <w:t>,</w:t>
      </w:r>
      <w:r w:rsidRPr="00CB6AD6">
        <w:rPr>
          <w:rStyle w:val="BLOCKBOLD"/>
          <w:rFonts w:ascii="Arial" w:hAnsi="Arial"/>
        </w:rPr>
        <w:t xml:space="preserve"> ai sensi del D</w:t>
      </w:r>
      <w:r w:rsidR="00115C7B">
        <w:rPr>
          <w:rStyle w:val="BLOCKBOLD"/>
          <w:rFonts w:ascii="Arial" w:hAnsi="Arial"/>
        </w:rPr>
        <w:t>.</w:t>
      </w:r>
      <w:r w:rsidRPr="00CB6AD6">
        <w:rPr>
          <w:rStyle w:val="BLOCKBOLD"/>
          <w:rFonts w:ascii="Arial" w:hAnsi="Arial"/>
        </w:rPr>
        <w:t>Lgs. 36/2023, per l’affidamento</w:t>
      </w:r>
      <w:r>
        <w:rPr>
          <w:rStyle w:val="BLOCKBOLD"/>
          <w:rFonts w:ascii="Arial" w:hAnsi="Arial"/>
        </w:rPr>
        <w:t xml:space="preserve"> </w:t>
      </w:r>
      <w:r w:rsidRPr="00CB6AD6">
        <w:rPr>
          <w:rStyle w:val="BLOCKBOLD"/>
          <w:rFonts w:ascii="Arial" w:hAnsi="Arial"/>
        </w:rPr>
        <w:t>dei Servizi professionali di consulenza del lavoro per Sogei S.p.A. – ID 2902</w:t>
      </w:r>
    </w:p>
    <w:p w14:paraId="3C10F605" w14:textId="77777777" w:rsidR="00717B06" w:rsidRDefault="00717B06" w:rsidP="00343AAC">
      <w:pPr>
        <w:pStyle w:val="Corpodeltesto3"/>
        <w:rPr>
          <w:rStyle w:val="BLOCKBOLD"/>
          <w:rFonts w:ascii="Arial" w:hAnsi="Arial" w:cs="Arial"/>
        </w:rPr>
      </w:pPr>
    </w:p>
    <w:p w14:paraId="4EF05F8A" w14:textId="77777777" w:rsidR="00343AAC" w:rsidRPr="008B3F7E" w:rsidRDefault="00343AAC" w:rsidP="00343AAC">
      <w:pPr>
        <w:widowControl/>
        <w:overflowPunct w:val="0"/>
        <w:spacing w:line="360" w:lineRule="auto"/>
        <w:textAlignment w:val="baseline"/>
        <w:rPr>
          <w:rFonts w:ascii="Arial" w:hAnsi="Arial" w:cs="Arial"/>
          <w:b/>
          <w:caps/>
          <w:szCs w:val="20"/>
        </w:rPr>
      </w:pPr>
      <w:bookmarkStart w:id="0" w:name="_Hlk211874584"/>
      <w:r w:rsidRPr="008B3F7E">
        <w:rPr>
          <w:rFonts w:ascii="Arial" w:hAnsi="Arial" w:cs="Arial"/>
          <w:b/>
          <w:caps/>
          <w:szCs w:val="20"/>
        </w:rPr>
        <w:t>SEZIONE 1 DICHIARAZIONE d’offerta tecnica</w:t>
      </w:r>
    </w:p>
    <w:bookmarkEnd w:id="0"/>
    <w:p w14:paraId="768E19F4" w14:textId="18F2CD6A" w:rsidR="00343AAC" w:rsidRPr="008B3F7E" w:rsidRDefault="00343AAC" w:rsidP="00343AA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/>
        <w:autoSpaceDN/>
        <w:adjustRightInd/>
        <w:spacing w:line="360" w:lineRule="auto"/>
        <w:rPr>
          <w:rFonts w:ascii="Arial" w:hAnsi="Arial" w:cs="Arial"/>
          <w:kern w:val="0"/>
          <w:szCs w:val="20"/>
        </w:rPr>
      </w:pPr>
      <w:r w:rsidRPr="008B3F7E">
        <w:rPr>
          <w:rFonts w:ascii="Arial" w:hAnsi="Arial" w:cs="Arial"/>
          <w:kern w:val="0"/>
          <w:szCs w:val="20"/>
        </w:rPr>
        <w:t>La _____________, con sede in ________, Via _____________, tel. ________, Capitale sociale ____________ codice fiscale __________, partita IVA n. ___________ iscritta nel Registro delle Imprese di ________ al n. _____, in persona del __________ e legale rappresentante _____________</w:t>
      </w:r>
      <w:r w:rsidRPr="008B3F7E">
        <w:rPr>
          <w:rFonts w:ascii="Arial" w:hAnsi="Arial" w:cs="Arial"/>
          <w:i/>
          <w:iCs/>
          <w:kern w:val="0"/>
          <w:szCs w:val="20"/>
        </w:rPr>
        <w:t>,</w:t>
      </w:r>
      <w:r w:rsidRPr="008B3F7E">
        <w:rPr>
          <w:rFonts w:ascii="Arial" w:hAnsi="Arial" w:cs="Arial"/>
          <w:iCs/>
          <w:kern w:val="0"/>
          <w:szCs w:val="20"/>
        </w:rPr>
        <w:t xml:space="preserve"> </w:t>
      </w:r>
      <w:r w:rsidRPr="008B3F7E">
        <w:rPr>
          <w:rFonts w:ascii="Arial" w:hAnsi="Arial" w:cs="Arial"/>
          <w:kern w:val="0"/>
          <w:szCs w:val="20"/>
        </w:rPr>
        <w:t xml:space="preserve">ai sensi e per gli effetti dell’art. 76 D.P.R. 445/2000,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la scrivente Impresa decadrà dai benefici per i quali la stessa è rilasciata, DICHIARA SOTTO LA PROPRIA RESPONSABILITÀ, AI SENSI DEGLI ARTT. 46 E 47 DEL D.P.R. 445/2000 che si impegna ad adempiere a tutte le obbligazioni previste nello Schema di </w:t>
      </w:r>
      <w:r w:rsidR="00717B06">
        <w:rPr>
          <w:rFonts w:ascii="Arial" w:hAnsi="Arial" w:cs="Arial"/>
          <w:kern w:val="0"/>
          <w:szCs w:val="20"/>
        </w:rPr>
        <w:t>Contratto</w:t>
      </w:r>
      <w:r w:rsidRPr="008B3F7E">
        <w:rPr>
          <w:rFonts w:ascii="Arial" w:hAnsi="Arial" w:cs="Arial"/>
          <w:kern w:val="0"/>
          <w:szCs w:val="20"/>
        </w:rPr>
        <w:t xml:space="preserve">,  nel Capitolato tecnico e negli altri atti di gara. Si impegna, altresì, </w:t>
      </w:r>
      <w:proofErr w:type="gramStart"/>
      <w:r w:rsidRPr="008B3F7E">
        <w:rPr>
          <w:rFonts w:ascii="Arial" w:hAnsi="Arial" w:cs="Arial"/>
          <w:kern w:val="0"/>
          <w:szCs w:val="20"/>
        </w:rPr>
        <w:t>ad</w:t>
      </w:r>
      <w:proofErr w:type="gramEnd"/>
      <w:r w:rsidRPr="008B3F7E">
        <w:rPr>
          <w:rFonts w:ascii="Arial" w:hAnsi="Arial" w:cs="Arial"/>
          <w:kern w:val="0"/>
          <w:szCs w:val="20"/>
        </w:rPr>
        <w:t xml:space="preserve"> adempiere alle obbligazioni di cui all’ offerta tecnica (Criteri tabellari e Criteri discrezionali)</w:t>
      </w:r>
      <w:r>
        <w:rPr>
          <w:rFonts w:ascii="Arial" w:hAnsi="Arial" w:cs="Arial"/>
          <w:kern w:val="0"/>
          <w:szCs w:val="20"/>
        </w:rPr>
        <w:t>.</w:t>
      </w:r>
      <w:r w:rsidRPr="008B3F7E">
        <w:rPr>
          <w:rFonts w:ascii="Arial" w:hAnsi="Arial" w:cs="Arial"/>
          <w:kern w:val="0"/>
          <w:szCs w:val="20"/>
        </w:rPr>
        <w:t xml:space="preserve"> </w:t>
      </w:r>
    </w:p>
    <w:p w14:paraId="217684B0" w14:textId="77777777" w:rsidR="001234E1" w:rsidRDefault="001234E1" w:rsidP="00052248">
      <w:pPr>
        <w:widowControl/>
        <w:overflowPunct w:val="0"/>
        <w:spacing w:line="360" w:lineRule="auto"/>
        <w:textAlignment w:val="baseline"/>
        <w:rPr>
          <w:rFonts w:ascii="Arial" w:hAnsi="Arial" w:cs="Arial"/>
          <w:b/>
          <w:caps/>
          <w:szCs w:val="20"/>
        </w:rPr>
      </w:pPr>
    </w:p>
    <w:p w14:paraId="6FA339B5" w14:textId="40052C05" w:rsidR="00052248" w:rsidRPr="00CB6AD6" w:rsidRDefault="00052248" w:rsidP="00052248">
      <w:pPr>
        <w:widowControl/>
        <w:overflowPunct w:val="0"/>
        <w:spacing w:line="360" w:lineRule="auto"/>
        <w:textAlignment w:val="baseline"/>
        <w:rPr>
          <w:rFonts w:ascii="Arial" w:hAnsi="Arial" w:cs="Arial"/>
          <w:b/>
          <w:caps/>
          <w:szCs w:val="20"/>
        </w:rPr>
      </w:pPr>
      <w:r w:rsidRPr="008B3F7E">
        <w:rPr>
          <w:rFonts w:ascii="Arial" w:hAnsi="Arial" w:cs="Arial"/>
          <w:b/>
          <w:caps/>
          <w:szCs w:val="20"/>
        </w:rPr>
        <w:t xml:space="preserve">SEZIONE 1 </w:t>
      </w:r>
      <w:r w:rsidRPr="00CB6AD6">
        <w:rPr>
          <w:rFonts w:ascii="Arial" w:hAnsi="Arial" w:cs="Arial"/>
          <w:b/>
          <w:caps/>
          <w:szCs w:val="20"/>
        </w:rPr>
        <w:t>PRESENTAZIONE E DESCRIZIONE OFFERENTE</w:t>
      </w:r>
    </w:p>
    <w:p w14:paraId="4486AA44" w14:textId="63E9D40E" w:rsidR="00343AAC" w:rsidRPr="001234E1" w:rsidRDefault="00052248" w:rsidP="00052248">
      <w:pPr>
        <w:widowControl/>
        <w:overflowPunct w:val="0"/>
        <w:spacing w:line="360" w:lineRule="auto"/>
        <w:textAlignment w:val="baseline"/>
        <w:rPr>
          <w:rFonts w:ascii="Arial" w:hAnsi="Arial" w:cs="Arial"/>
          <w:b/>
          <w:i/>
          <w:caps/>
          <w:kern w:val="0"/>
          <w:sz w:val="18"/>
          <w:szCs w:val="18"/>
        </w:rPr>
      </w:pPr>
      <w:r w:rsidRPr="001234E1">
        <w:rPr>
          <w:rFonts w:ascii="Arial" w:hAnsi="Arial" w:cs="Arial"/>
          <w:b/>
          <w:i/>
          <w:caps/>
          <w:kern w:val="0"/>
          <w:sz w:val="18"/>
          <w:szCs w:val="18"/>
        </w:rPr>
        <w:t>(con indicazione dei dati identificativi del soggetto/i munito/i dei necessari poteri che sottoscrive l’offerta per il concorrente e compresa, in caso di RTI/Consorzi, la descrizione dell’organizzazione adottata per la distribuzione dei servizi/attività tra le aziende partecipanti)</w:t>
      </w:r>
    </w:p>
    <w:p w14:paraId="05441F1A" w14:textId="77777777" w:rsidR="001234E1" w:rsidRPr="008B3F7E" w:rsidRDefault="001234E1" w:rsidP="001234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360" w:lineRule="auto"/>
        <w:textAlignment w:val="baseline"/>
        <w:rPr>
          <w:rFonts w:ascii="Arial" w:hAnsi="Arial" w:cs="Arial"/>
          <w:kern w:val="0"/>
          <w:szCs w:val="20"/>
        </w:rPr>
      </w:pPr>
    </w:p>
    <w:p w14:paraId="2169E524" w14:textId="77777777" w:rsidR="001234E1" w:rsidRPr="008B3F7E" w:rsidRDefault="001234E1" w:rsidP="001234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360" w:lineRule="auto"/>
        <w:textAlignment w:val="baseline"/>
        <w:rPr>
          <w:rFonts w:ascii="Arial" w:hAnsi="Arial" w:cs="Arial"/>
          <w:kern w:val="0"/>
          <w:szCs w:val="20"/>
        </w:rPr>
      </w:pPr>
    </w:p>
    <w:p w14:paraId="768859FE" w14:textId="77777777" w:rsidR="001234E1" w:rsidRPr="008B3F7E" w:rsidRDefault="001234E1" w:rsidP="001234E1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360" w:lineRule="auto"/>
        <w:textAlignment w:val="baseline"/>
        <w:rPr>
          <w:rFonts w:ascii="Arial" w:hAnsi="Arial" w:cs="Arial"/>
          <w:kern w:val="0"/>
          <w:szCs w:val="20"/>
        </w:rPr>
      </w:pPr>
    </w:p>
    <w:p w14:paraId="67F163DD" w14:textId="77777777" w:rsidR="001234E1" w:rsidRPr="008B3F7E" w:rsidRDefault="001234E1" w:rsidP="001234E1">
      <w:pPr>
        <w:widowControl/>
        <w:overflowPunct w:val="0"/>
        <w:spacing w:line="360" w:lineRule="auto"/>
        <w:textAlignment w:val="baseline"/>
        <w:rPr>
          <w:rFonts w:ascii="Arial" w:hAnsi="Arial" w:cs="Arial"/>
          <w:kern w:val="0"/>
          <w:szCs w:val="20"/>
        </w:rPr>
      </w:pPr>
    </w:p>
    <w:p w14:paraId="7D3EB9A8" w14:textId="1DF63E36" w:rsidR="00343AAC" w:rsidRPr="008B3F7E" w:rsidRDefault="00343AAC" w:rsidP="00343AAC">
      <w:pPr>
        <w:widowControl/>
        <w:overflowPunct w:val="0"/>
        <w:spacing w:line="360" w:lineRule="auto"/>
        <w:textAlignment w:val="baseline"/>
        <w:rPr>
          <w:rFonts w:ascii="Arial" w:hAnsi="Arial" w:cs="Arial"/>
          <w:b/>
          <w:kern w:val="0"/>
          <w:szCs w:val="20"/>
        </w:rPr>
      </w:pPr>
      <w:r w:rsidRPr="008B3F7E">
        <w:rPr>
          <w:rFonts w:ascii="Arial" w:hAnsi="Arial" w:cs="Arial"/>
          <w:b/>
          <w:i/>
          <w:caps/>
          <w:kern w:val="0"/>
          <w:szCs w:val="20"/>
          <w:u w:val="single"/>
        </w:rPr>
        <w:t>SEZIONE 2 offerta tecnica - CRITERI DISCREZIONALI</w:t>
      </w:r>
    </w:p>
    <w:p w14:paraId="6A6562C1" w14:textId="77777777" w:rsidR="00343AAC" w:rsidRPr="008B3F7E" w:rsidRDefault="00343AAC" w:rsidP="00343AAC">
      <w:pPr>
        <w:spacing w:line="240" w:lineRule="auto"/>
        <w:jc w:val="center"/>
        <w:rPr>
          <w:rFonts w:ascii="Arial" w:hAnsi="Arial" w:cs="Arial"/>
          <w:b/>
          <w:kern w:val="0"/>
          <w:szCs w:val="20"/>
        </w:rPr>
      </w:pPr>
    </w:p>
    <w:p w14:paraId="4E8A88B6" w14:textId="5FBAC21E" w:rsidR="00343AAC" w:rsidRPr="008B3F7E" w:rsidRDefault="00343AAC" w:rsidP="00343AAC">
      <w:pPr>
        <w:widowControl/>
        <w:overflowPunct w:val="0"/>
        <w:spacing w:line="360" w:lineRule="auto"/>
        <w:textAlignment w:val="baseline"/>
        <w:rPr>
          <w:rFonts w:ascii="Arial" w:hAnsi="Arial" w:cs="Arial"/>
          <w:b/>
          <w:kern w:val="0"/>
          <w:szCs w:val="20"/>
        </w:rPr>
      </w:pPr>
      <w:r w:rsidRPr="008B3F7E">
        <w:rPr>
          <w:rFonts w:ascii="Arial" w:hAnsi="Arial" w:cs="Arial"/>
          <w:b/>
          <w:kern w:val="0"/>
          <w:szCs w:val="20"/>
        </w:rPr>
        <w:t xml:space="preserve">1) </w:t>
      </w:r>
      <w:r w:rsidR="00CF0326" w:rsidRPr="00CF0326">
        <w:rPr>
          <w:rFonts w:ascii="Arial" w:hAnsi="Arial" w:cs="Arial"/>
          <w:b/>
          <w:kern w:val="0"/>
          <w:szCs w:val="20"/>
        </w:rPr>
        <w:t>Esperienze e competenze tecnico-professionale del concorrente</w:t>
      </w:r>
      <w:r w:rsidRPr="008B3F7E">
        <w:rPr>
          <w:rFonts w:ascii="Arial" w:hAnsi="Arial" w:cs="Arial"/>
          <w:b/>
          <w:kern w:val="0"/>
          <w:szCs w:val="20"/>
        </w:rPr>
        <w:t xml:space="preserve"> (Criterio </w:t>
      </w:r>
      <w:r>
        <w:rPr>
          <w:rFonts w:ascii="Arial" w:hAnsi="Arial" w:cs="Arial"/>
          <w:b/>
          <w:kern w:val="0"/>
          <w:szCs w:val="20"/>
        </w:rPr>
        <w:t>8</w:t>
      </w:r>
      <w:r w:rsidRPr="008B3F7E">
        <w:rPr>
          <w:rFonts w:ascii="Arial" w:hAnsi="Arial" w:cs="Arial"/>
          <w:b/>
          <w:kern w:val="0"/>
          <w:szCs w:val="20"/>
        </w:rPr>
        <w:t xml:space="preserve"> del </w:t>
      </w:r>
      <w:r w:rsidR="00C634ED">
        <w:rPr>
          <w:rFonts w:ascii="Arial" w:hAnsi="Arial" w:cs="Arial"/>
          <w:b/>
          <w:kern w:val="0"/>
          <w:szCs w:val="20"/>
        </w:rPr>
        <w:t>Disciplinare di gara</w:t>
      </w:r>
      <w:r w:rsidRPr="008B3F7E">
        <w:rPr>
          <w:rFonts w:ascii="Arial" w:hAnsi="Arial" w:cs="Arial"/>
          <w:b/>
          <w:kern w:val="0"/>
          <w:szCs w:val="20"/>
        </w:rPr>
        <w:t>)</w:t>
      </w:r>
    </w:p>
    <w:p w14:paraId="33AB9EF6" w14:textId="77777777" w:rsidR="00343AAC" w:rsidRPr="008B3F7E" w:rsidRDefault="00343AAC" w:rsidP="00343AA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360" w:lineRule="auto"/>
        <w:textAlignment w:val="baseline"/>
        <w:rPr>
          <w:rFonts w:ascii="Arial" w:hAnsi="Arial" w:cs="Arial"/>
          <w:kern w:val="0"/>
          <w:szCs w:val="20"/>
        </w:rPr>
      </w:pPr>
      <w:bookmarkStart w:id="1" w:name="_Hlk211874622"/>
      <w:bookmarkStart w:id="2" w:name="_Hlk212459075"/>
    </w:p>
    <w:p w14:paraId="59FE0BF9" w14:textId="77777777" w:rsidR="00343AAC" w:rsidRPr="008B3F7E" w:rsidRDefault="00343AAC" w:rsidP="00343AA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360" w:lineRule="auto"/>
        <w:textAlignment w:val="baseline"/>
        <w:rPr>
          <w:rFonts w:ascii="Arial" w:hAnsi="Arial" w:cs="Arial"/>
          <w:kern w:val="0"/>
          <w:szCs w:val="20"/>
        </w:rPr>
      </w:pPr>
    </w:p>
    <w:p w14:paraId="021E29AD" w14:textId="77777777" w:rsidR="00343AAC" w:rsidRPr="008B3F7E" w:rsidRDefault="00343AAC" w:rsidP="00343AAC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360" w:lineRule="auto"/>
        <w:textAlignment w:val="baseline"/>
        <w:rPr>
          <w:rFonts w:ascii="Arial" w:hAnsi="Arial" w:cs="Arial"/>
          <w:kern w:val="0"/>
          <w:szCs w:val="20"/>
        </w:rPr>
      </w:pPr>
    </w:p>
    <w:bookmarkEnd w:id="1"/>
    <w:p w14:paraId="5A3179A2" w14:textId="77777777" w:rsidR="00343AAC" w:rsidRPr="008B3F7E" w:rsidRDefault="00343AAC" w:rsidP="00343AAC">
      <w:pPr>
        <w:widowControl/>
        <w:overflowPunct w:val="0"/>
        <w:spacing w:line="360" w:lineRule="auto"/>
        <w:textAlignment w:val="baseline"/>
        <w:rPr>
          <w:rFonts w:ascii="Arial" w:hAnsi="Arial" w:cs="Arial"/>
          <w:kern w:val="0"/>
          <w:szCs w:val="20"/>
        </w:rPr>
      </w:pPr>
    </w:p>
    <w:bookmarkEnd w:id="2"/>
    <w:p w14:paraId="37142701" w14:textId="66E9CC6C" w:rsidR="00343AAC" w:rsidRPr="008B3F7E" w:rsidRDefault="00343AAC" w:rsidP="00343AAC">
      <w:pPr>
        <w:widowControl/>
        <w:overflowPunct w:val="0"/>
        <w:spacing w:line="360" w:lineRule="auto"/>
        <w:textAlignment w:val="baseline"/>
        <w:rPr>
          <w:rFonts w:ascii="Arial" w:hAnsi="Arial" w:cs="Arial"/>
          <w:b/>
          <w:kern w:val="0"/>
          <w:szCs w:val="20"/>
        </w:rPr>
      </w:pPr>
      <w:r w:rsidRPr="008B3F7E">
        <w:rPr>
          <w:rFonts w:ascii="Arial" w:hAnsi="Arial" w:cs="Arial"/>
          <w:b/>
          <w:kern w:val="0"/>
          <w:szCs w:val="20"/>
        </w:rPr>
        <w:t xml:space="preserve">2) </w:t>
      </w:r>
      <w:r w:rsidR="00FD58DC" w:rsidRPr="00FD58DC">
        <w:rPr>
          <w:rFonts w:ascii="Arial" w:hAnsi="Arial" w:cs="Arial"/>
          <w:b/>
          <w:kern w:val="0"/>
          <w:szCs w:val="20"/>
        </w:rPr>
        <w:t xml:space="preserve">Modalità tecnico-organizzative per l’espletamento del Servizio </w:t>
      </w:r>
      <w:r w:rsidRPr="008B3F7E">
        <w:rPr>
          <w:rFonts w:ascii="Arial" w:hAnsi="Arial" w:cs="Arial"/>
          <w:b/>
          <w:kern w:val="0"/>
          <w:szCs w:val="20"/>
        </w:rPr>
        <w:t xml:space="preserve">(Criterio </w:t>
      </w:r>
      <w:r>
        <w:rPr>
          <w:rFonts w:ascii="Arial" w:hAnsi="Arial" w:cs="Arial"/>
          <w:b/>
          <w:kern w:val="0"/>
          <w:szCs w:val="20"/>
        </w:rPr>
        <w:t>9</w:t>
      </w:r>
      <w:r w:rsidRPr="008B3F7E">
        <w:rPr>
          <w:rFonts w:ascii="Arial" w:hAnsi="Arial" w:cs="Arial"/>
          <w:b/>
          <w:kern w:val="0"/>
          <w:szCs w:val="20"/>
        </w:rPr>
        <w:t xml:space="preserve"> del </w:t>
      </w:r>
      <w:r w:rsidR="00FD58DC">
        <w:rPr>
          <w:rFonts w:ascii="Arial" w:hAnsi="Arial" w:cs="Arial"/>
          <w:b/>
          <w:kern w:val="0"/>
          <w:szCs w:val="20"/>
        </w:rPr>
        <w:t>Disciplinare di gara</w:t>
      </w:r>
      <w:r w:rsidRPr="008B3F7E">
        <w:rPr>
          <w:rFonts w:ascii="Arial" w:hAnsi="Arial" w:cs="Arial"/>
          <w:b/>
          <w:kern w:val="0"/>
          <w:szCs w:val="20"/>
        </w:rPr>
        <w:t>)</w:t>
      </w:r>
    </w:p>
    <w:p w14:paraId="5E64A3D9" w14:textId="77777777" w:rsidR="0013108B" w:rsidRPr="008B3F7E" w:rsidRDefault="0013108B" w:rsidP="0013108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360" w:lineRule="auto"/>
        <w:textAlignment w:val="baseline"/>
        <w:rPr>
          <w:rFonts w:ascii="Arial" w:hAnsi="Arial" w:cs="Arial"/>
          <w:kern w:val="0"/>
          <w:szCs w:val="20"/>
        </w:rPr>
      </w:pPr>
    </w:p>
    <w:p w14:paraId="55EEA8B4" w14:textId="77777777" w:rsidR="0013108B" w:rsidRPr="008B3F7E" w:rsidRDefault="0013108B" w:rsidP="0013108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360" w:lineRule="auto"/>
        <w:textAlignment w:val="baseline"/>
        <w:rPr>
          <w:rFonts w:ascii="Arial" w:hAnsi="Arial" w:cs="Arial"/>
          <w:kern w:val="0"/>
          <w:szCs w:val="20"/>
        </w:rPr>
      </w:pPr>
    </w:p>
    <w:p w14:paraId="3FCAD84F" w14:textId="77777777" w:rsidR="0013108B" w:rsidRPr="008B3F7E" w:rsidRDefault="0013108B" w:rsidP="0013108B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spacing w:line="360" w:lineRule="auto"/>
        <w:textAlignment w:val="baseline"/>
        <w:rPr>
          <w:rFonts w:ascii="Arial" w:hAnsi="Arial" w:cs="Arial"/>
          <w:kern w:val="0"/>
          <w:szCs w:val="20"/>
        </w:rPr>
      </w:pPr>
    </w:p>
    <w:p w14:paraId="1B29121B" w14:textId="77777777" w:rsidR="00343AAC" w:rsidRPr="008B3F7E" w:rsidRDefault="00343AAC" w:rsidP="00343AAC">
      <w:pPr>
        <w:widowControl/>
        <w:overflowPunct w:val="0"/>
        <w:spacing w:line="360" w:lineRule="auto"/>
        <w:textAlignment w:val="baseline"/>
        <w:rPr>
          <w:rFonts w:ascii="Arial" w:hAnsi="Arial" w:cs="Arial"/>
          <w:b/>
          <w:kern w:val="0"/>
          <w:szCs w:val="20"/>
        </w:rPr>
      </w:pPr>
    </w:p>
    <w:p w14:paraId="7D6C6DC8" w14:textId="77777777" w:rsidR="00343AAC" w:rsidRDefault="00343AAC" w:rsidP="00343AAC">
      <w:pPr>
        <w:pStyle w:val="Corpodeltesto3"/>
        <w:rPr>
          <w:rStyle w:val="BLOCKBOLD"/>
          <w:rFonts w:ascii="Arial" w:hAnsi="Arial" w:cs="Arial"/>
        </w:rPr>
      </w:pPr>
    </w:p>
    <w:sectPr w:rsidR="00343AAC" w:rsidSect="00CF26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3E3DF" w14:textId="77777777" w:rsidR="00A13D71" w:rsidRDefault="00A13D71" w:rsidP="009B4C30">
      <w:pPr>
        <w:spacing w:line="240" w:lineRule="auto"/>
      </w:pPr>
      <w:r>
        <w:separator/>
      </w:r>
    </w:p>
  </w:endnote>
  <w:endnote w:type="continuationSeparator" w:id="0">
    <w:p w14:paraId="4F4CB679" w14:textId="77777777" w:rsidR="00A13D71" w:rsidRDefault="00A13D71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17473" w14:textId="77777777" w:rsidR="007E7665" w:rsidRDefault="007E76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A322A" w14:textId="485732F1" w:rsidR="006B18D2" w:rsidRDefault="006B18D2">
    <w:pPr>
      <w:pStyle w:val="CLASSIFICAZIONEFOOTER1"/>
    </w:pPr>
  </w:p>
  <w:p w14:paraId="77E372AF" w14:textId="0F960B36" w:rsidR="00603946" w:rsidRPr="00CB6AD6" w:rsidRDefault="000D20A4">
    <w:pPr>
      <w:pStyle w:val="Pidipagina"/>
      <w:rPr>
        <w:rFonts w:ascii="Arial" w:hAnsi="Arial" w:cs="Arial"/>
        <w:i/>
        <w:iCs/>
        <w:color w:val="0000FF"/>
        <w:sz w:val="14"/>
        <w:szCs w:val="14"/>
      </w:rPr>
    </w:pPr>
    <w:r w:rsidRPr="000D20A4">
      <w:rPr>
        <w:rFonts w:ascii="Arial" w:hAnsi="Arial" w:cs="Arial"/>
        <w:i/>
        <w:noProof/>
        <w:color w:val="000000"/>
        <w:sz w:val="14"/>
        <w:szCs w:val="14"/>
      </w:rPr>
      <w:t xml:space="preserve"> </w:t>
    </w:r>
    <w:r w:rsidR="00ED4F96" w:rsidRPr="00CB6AD6">
      <w:rPr>
        <w:rFonts w:ascii="Arial" w:hAnsi="Arial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87BF85" wp14:editId="17A80AE2">
              <wp:simplePos x="0" y="0"/>
              <wp:positionH relativeFrom="column">
                <wp:posOffset>5139690</wp:posOffset>
              </wp:positionH>
              <wp:positionV relativeFrom="paragraph">
                <wp:posOffset>240030</wp:posOffset>
              </wp:positionV>
              <wp:extent cx="561975" cy="360045"/>
              <wp:effectExtent l="0" t="0" r="9525" b="1905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975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79A469" w14:textId="77777777" w:rsidR="00ED4F96" w:rsidRPr="000D20A4" w:rsidRDefault="00ED4F96" w:rsidP="00ED4F96">
                          <w:pPr>
                            <w:rPr>
                              <w:rFonts w:ascii="Arial" w:hAnsi="Arial" w:cs="Arial"/>
                              <w:bCs/>
                            </w:rPr>
                          </w:pPr>
                          <w:r w:rsidRPr="000D20A4">
                            <w:rPr>
                              <w:rStyle w:val="Numeropagina"/>
                              <w:rFonts w:ascii="Arial" w:hAnsi="Arial" w:cs="Arial"/>
                              <w:b w:val="0"/>
                              <w:bCs/>
                            </w:rPr>
                            <w:fldChar w:fldCharType="begin"/>
                          </w:r>
                          <w:r w:rsidRPr="000D20A4">
                            <w:rPr>
                              <w:rStyle w:val="Numeropagina"/>
                              <w:rFonts w:ascii="Arial" w:hAnsi="Arial" w:cs="Arial"/>
                              <w:b w:val="0"/>
                              <w:bCs/>
                            </w:rPr>
                            <w:instrText xml:space="preserve"> PAGE </w:instrText>
                          </w:r>
                          <w:r w:rsidRPr="000D20A4">
                            <w:rPr>
                              <w:rStyle w:val="Numeropagina"/>
                              <w:rFonts w:ascii="Arial" w:hAnsi="Arial" w:cs="Arial"/>
                              <w:b w:val="0"/>
                              <w:bCs/>
                            </w:rPr>
                            <w:fldChar w:fldCharType="separate"/>
                          </w:r>
                          <w:r w:rsidRPr="000D20A4">
                            <w:rPr>
                              <w:rStyle w:val="Numeropagina"/>
                              <w:rFonts w:ascii="Arial" w:hAnsi="Arial" w:cs="Arial"/>
                              <w:b w:val="0"/>
                              <w:bCs/>
                              <w:noProof/>
                            </w:rPr>
                            <w:t>1</w:t>
                          </w:r>
                          <w:r w:rsidRPr="000D20A4">
                            <w:rPr>
                              <w:rStyle w:val="Numeropagina"/>
                              <w:rFonts w:ascii="Arial" w:hAnsi="Arial" w:cs="Arial"/>
                              <w:b w:val="0"/>
                              <w:bCs/>
                            </w:rPr>
                            <w:fldChar w:fldCharType="end"/>
                          </w:r>
                          <w:r w:rsidRPr="000D20A4">
                            <w:rPr>
                              <w:rStyle w:val="Numeropagina"/>
                              <w:rFonts w:ascii="Arial" w:hAnsi="Arial" w:cs="Arial"/>
                              <w:b w:val="0"/>
                              <w:bCs/>
                            </w:rPr>
                            <w:t xml:space="preserve"> di </w:t>
                          </w:r>
                          <w:r w:rsidRPr="000D20A4">
                            <w:rPr>
                              <w:rStyle w:val="Numeropagina"/>
                              <w:rFonts w:ascii="Arial" w:hAnsi="Arial" w:cs="Arial"/>
                              <w:b w:val="0"/>
                              <w:bCs/>
                            </w:rPr>
                            <w:fldChar w:fldCharType="begin"/>
                          </w:r>
                          <w:r w:rsidRPr="000D20A4">
                            <w:rPr>
                              <w:rStyle w:val="Numeropagina"/>
                              <w:rFonts w:ascii="Arial" w:hAnsi="Arial" w:cs="Arial"/>
                              <w:b w:val="0"/>
                              <w:bCs/>
                            </w:rPr>
                            <w:instrText xml:space="preserve"> NUMPAGES  </w:instrText>
                          </w:r>
                          <w:r w:rsidRPr="000D20A4">
                            <w:rPr>
                              <w:rStyle w:val="Numeropagina"/>
                              <w:rFonts w:ascii="Arial" w:hAnsi="Arial" w:cs="Arial"/>
                              <w:b w:val="0"/>
                              <w:bCs/>
                            </w:rPr>
                            <w:fldChar w:fldCharType="separate"/>
                          </w:r>
                          <w:r w:rsidRPr="000D20A4">
                            <w:rPr>
                              <w:rStyle w:val="Numeropagina"/>
                              <w:rFonts w:ascii="Arial" w:hAnsi="Arial" w:cs="Arial"/>
                              <w:b w:val="0"/>
                              <w:bCs/>
                              <w:noProof/>
                            </w:rPr>
                            <w:t>11</w:t>
                          </w:r>
                          <w:r w:rsidRPr="000D20A4">
                            <w:rPr>
                              <w:rStyle w:val="Numeropagina"/>
                              <w:rFonts w:ascii="Arial" w:hAnsi="Arial" w:cs="Arial"/>
                              <w:b w:val="0"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87BF85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404.7pt;margin-top:18.9pt;width:44.25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" stroked="f">
              <v:textbox>
                <w:txbxContent>
                  <w:p w14:paraId="3579A469" w14:textId="77777777" w:rsidR="00ED4F96" w:rsidRPr="000D20A4" w:rsidRDefault="00ED4F96" w:rsidP="00ED4F96">
                    <w:pPr>
                      <w:rPr>
                        <w:rFonts w:ascii="Arial" w:hAnsi="Arial" w:cs="Arial"/>
                        <w:bCs/>
                      </w:rPr>
                    </w:pPr>
                    <w:r w:rsidRPr="000D20A4">
                      <w:rPr>
                        <w:rStyle w:val="Numeropagina"/>
                        <w:rFonts w:ascii="Arial" w:hAnsi="Arial" w:cs="Arial"/>
                        <w:b w:val="0"/>
                        <w:bCs/>
                      </w:rPr>
                      <w:fldChar w:fldCharType="begin"/>
                    </w:r>
                    <w:r w:rsidRPr="000D20A4">
                      <w:rPr>
                        <w:rStyle w:val="Numeropagina"/>
                        <w:rFonts w:ascii="Arial" w:hAnsi="Arial" w:cs="Arial"/>
                        <w:b w:val="0"/>
                        <w:bCs/>
                      </w:rPr>
                      <w:instrText xml:space="preserve"> PAGE </w:instrText>
                    </w:r>
                    <w:r w:rsidRPr="000D20A4">
                      <w:rPr>
                        <w:rStyle w:val="Numeropagina"/>
                        <w:rFonts w:ascii="Arial" w:hAnsi="Arial" w:cs="Arial"/>
                        <w:b w:val="0"/>
                        <w:bCs/>
                      </w:rPr>
                      <w:fldChar w:fldCharType="separate"/>
                    </w:r>
                    <w:r w:rsidRPr="000D20A4">
                      <w:rPr>
                        <w:rStyle w:val="Numeropagina"/>
                        <w:rFonts w:ascii="Arial" w:hAnsi="Arial" w:cs="Arial"/>
                        <w:b w:val="0"/>
                        <w:bCs/>
                        <w:noProof/>
                      </w:rPr>
                      <w:t>1</w:t>
                    </w:r>
                    <w:r w:rsidRPr="000D20A4">
                      <w:rPr>
                        <w:rStyle w:val="Numeropagina"/>
                        <w:rFonts w:ascii="Arial" w:hAnsi="Arial" w:cs="Arial"/>
                        <w:b w:val="0"/>
                        <w:bCs/>
                      </w:rPr>
                      <w:fldChar w:fldCharType="end"/>
                    </w:r>
                    <w:r w:rsidRPr="000D20A4">
                      <w:rPr>
                        <w:rStyle w:val="Numeropagina"/>
                        <w:rFonts w:ascii="Arial" w:hAnsi="Arial" w:cs="Arial"/>
                        <w:b w:val="0"/>
                        <w:bCs/>
                      </w:rPr>
                      <w:t xml:space="preserve"> di </w:t>
                    </w:r>
                    <w:r w:rsidRPr="000D20A4">
                      <w:rPr>
                        <w:rStyle w:val="Numeropagina"/>
                        <w:rFonts w:ascii="Arial" w:hAnsi="Arial" w:cs="Arial"/>
                        <w:b w:val="0"/>
                        <w:bCs/>
                      </w:rPr>
                      <w:fldChar w:fldCharType="begin"/>
                    </w:r>
                    <w:r w:rsidRPr="000D20A4">
                      <w:rPr>
                        <w:rStyle w:val="Numeropagina"/>
                        <w:rFonts w:ascii="Arial" w:hAnsi="Arial" w:cs="Arial"/>
                        <w:b w:val="0"/>
                        <w:bCs/>
                      </w:rPr>
                      <w:instrText xml:space="preserve"> NUMPAGES  </w:instrText>
                    </w:r>
                    <w:r w:rsidRPr="000D20A4">
                      <w:rPr>
                        <w:rStyle w:val="Numeropagina"/>
                        <w:rFonts w:ascii="Arial" w:hAnsi="Arial" w:cs="Arial"/>
                        <w:b w:val="0"/>
                        <w:bCs/>
                      </w:rPr>
                      <w:fldChar w:fldCharType="separate"/>
                    </w:r>
                    <w:r w:rsidRPr="000D20A4">
                      <w:rPr>
                        <w:rStyle w:val="Numeropagina"/>
                        <w:rFonts w:ascii="Arial" w:hAnsi="Arial" w:cs="Arial"/>
                        <w:b w:val="0"/>
                        <w:bCs/>
                        <w:noProof/>
                      </w:rPr>
                      <w:t>11</w:t>
                    </w:r>
                    <w:r w:rsidRPr="000D20A4">
                      <w:rPr>
                        <w:rStyle w:val="Numeropagina"/>
                        <w:rFonts w:ascii="Arial" w:hAnsi="Arial" w:cs="Arial"/>
                        <w:b w:val="0"/>
                        <w:bCs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7337ED4E" w14:textId="168EC814" w:rsidR="00F169ED" w:rsidRPr="00CB6AD6" w:rsidRDefault="00E45923" w:rsidP="00E45923">
    <w:pPr>
      <w:pStyle w:val="Pidipagina"/>
      <w:rPr>
        <w:rFonts w:ascii="Arial" w:hAnsi="Arial" w:cs="Arial"/>
        <w:sz w:val="14"/>
        <w:szCs w:val="14"/>
      </w:rPr>
    </w:pPr>
    <w:r w:rsidRPr="00CB6AD6">
      <w:rPr>
        <w:rFonts w:ascii="Arial" w:hAnsi="Arial" w:cs="Arial"/>
        <w:sz w:val="14"/>
        <w:szCs w:val="14"/>
      </w:rPr>
      <w:t>Gara a procedura aperta</w:t>
    </w:r>
    <w:r w:rsidR="00F363A3">
      <w:rPr>
        <w:rFonts w:ascii="Arial" w:hAnsi="Arial" w:cs="Arial"/>
        <w:sz w:val="14"/>
        <w:szCs w:val="14"/>
      </w:rPr>
      <w:t>,</w:t>
    </w:r>
    <w:r w:rsidRPr="00CB6AD6">
      <w:rPr>
        <w:rFonts w:ascii="Arial" w:hAnsi="Arial" w:cs="Arial"/>
        <w:sz w:val="14"/>
        <w:szCs w:val="14"/>
      </w:rPr>
      <w:t xml:space="preserve"> ai sensi del </w:t>
    </w:r>
    <w:proofErr w:type="spellStart"/>
    <w:r w:rsidRPr="00CB6AD6">
      <w:rPr>
        <w:rFonts w:ascii="Arial" w:hAnsi="Arial" w:cs="Arial"/>
        <w:sz w:val="14"/>
        <w:szCs w:val="14"/>
      </w:rPr>
      <w:t>D</w:t>
    </w:r>
    <w:r w:rsidR="00F363A3">
      <w:rPr>
        <w:rFonts w:ascii="Arial" w:hAnsi="Arial" w:cs="Arial"/>
        <w:sz w:val="14"/>
        <w:szCs w:val="14"/>
      </w:rPr>
      <w:t>.</w:t>
    </w:r>
    <w:r w:rsidRPr="00CB6AD6">
      <w:rPr>
        <w:rFonts w:ascii="Arial" w:hAnsi="Arial" w:cs="Arial"/>
        <w:sz w:val="14"/>
        <w:szCs w:val="14"/>
      </w:rPr>
      <w:t>Lgs.</w:t>
    </w:r>
    <w:proofErr w:type="spellEnd"/>
    <w:r w:rsidRPr="00CB6AD6">
      <w:rPr>
        <w:rFonts w:ascii="Arial" w:hAnsi="Arial" w:cs="Arial"/>
        <w:sz w:val="14"/>
        <w:szCs w:val="14"/>
      </w:rPr>
      <w:t xml:space="preserve"> 36/2023, per l’affidamento dei </w:t>
    </w:r>
    <w:r w:rsidR="0096692B" w:rsidRPr="00CB6AD6">
      <w:rPr>
        <w:rFonts w:ascii="Arial" w:hAnsi="Arial" w:cs="Arial"/>
        <w:sz w:val="14"/>
        <w:szCs w:val="14"/>
      </w:rPr>
      <w:t>S</w:t>
    </w:r>
    <w:r w:rsidRPr="00CB6AD6">
      <w:rPr>
        <w:rFonts w:ascii="Arial" w:hAnsi="Arial" w:cs="Arial"/>
        <w:sz w:val="14"/>
        <w:szCs w:val="14"/>
      </w:rPr>
      <w:t>ervizi professionali di consulenza</w:t>
    </w:r>
    <w:r w:rsidR="00643674" w:rsidRPr="00CB6AD6">
      <w:rPr>
        <w:rFonts w:ascii="Arial" w:hAnsi="Arial" w:cs="Arial"/>
        <w:sz w:val="14"/>
        <w:szCs w:val="14"/>
      </w:rPr>
      <w:tab/>
    </w:r>
  </w:p>
  <w:p w14:paraId="4C02FC68" w14:textId="2EEB2E4D" w:rsidR="00E45923" w:rsidRPr="00CB6AD6" w:rsidRDefault="00E45923" w:rsidP="00E45923">
    <w:pPr>
      <w:pStyle w:val="Pidipagina"/>
      <w:rPr>
        <w:rFonts w:ascii="Arial" w:hAnsi="Arial" w:cs="Arial"/>
        <w:sz w:val="14"/>
        <w:szCs w:val="14"/>
      </w:rPr>
    </w:pPr>
    <w:r w:rsidRPr="00CB6AD6">
      <w:rPr>
        <w:rFonts w:ascii="Arial" w:hAnsi="Arial" w:cs="Arial"/>
        <w:sz w:val="14"/>
        <w:szCs w:val="14"/>
      </w:rPr>
      <w:t>del lavoro per Sogei S.p.A. – ID 2902</w:t>
    </w:r>
  </w:p>
  <w:p w14:paraId="4C823B6B" w14:textId="054948B8" w:rsidR="002279AB" w:rsidRPr="00CB6AD6" w:rsidRDefault="00E45923" w:rsidP="00E45923">
    <w:pPr>
      <w:pStyle w:val="Pidipagina"/>
      <w:rPr>
        <w:rFonts w:ascii="Arial" w:hAnsi="Arial" w:cs="Arial"/>
        <w:sz w:val="14"/>
        <w:szCs w:val="14"/>
      </w:rPr>
    </w:pPr>
    <w:r w:rsidRPr="00CB6AD6">
      <w:rPr>
        <w:rFonts w:ascii="Arial" w:hAnsi="Arial" w:cs="Arial"/>
        <w:sz w:val="14"/>
        <w:szCs w:val="14"/>
      </w:rPr>
      <w:t xml:space="preserve">All. 4 – </w:t>
    </w:r>
    <w:r w:rsidR="00F31FC7" w:rsidRPr="00CB6AD6">
      <w:rPr>
        <w:rFonts w:ascii="Arial" w:hAnsi="Arial" w:cs="Arial"/>
        <w:sz w:val="14"/>
        <w:szCs w:val="14"/>
      </w:rPr>
      <w:t>Relazione</w:t>
    </w:r>
    <w:r w:rsidRPr="00CB6AD6">
      <w:rPr>
        <w:rFonts w:ascii="Arial" w:hAnsi="Arial" w:cs="Arial"/>
        <w:sz w:val="14"/>
        <w:szCs w:val="14"/>
      </w:rPr>
      <w:t xml:space="preserve"> tecnica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0363" w14:textId="77777777" w:rsidR="007E7665" w:rsidRDefault="007E76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316CA" w14:textId="77777777" w:rsidR="00A13D71" w:rsidRDefault="00A13D71" w:rsidP="009B4C30">
      <w:pPr>
        <w:spacing w:line="240" w:lineRule="auto"/>
      </w:pPr>
      <w:r>
        <w:separator/>
      </w:r>
    </w:p>
  </w:footnote>
  <w:footnote w:type="continuationSeparator" w:id="0">
    <w:p w14:paraId="685C893D" w14:textId="77777777" w:rsidR="00A13D71" w:rsidRDefault="00A13D71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5028B" w14:textId="77777777" w:rsidR="007E7665" w:rsidRDefault="007E76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3E7A6" w14:textId="77777777" w:rsidR="007E7665" w:rsidRDefault="007E76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65662" w14:textId="28FD6377" w:rsidR="002A5A54" w:rsidRDefault="00CB02FC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1BDD8E52" wp14:editId="05BC1C5D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2CD322" w14:textId="77777777" w:rsidR="00422E89" w:rsidRDefault="00422E89">
    <w:pPr>
      <w:pStyle w:val="TAGTECNICI"/>
    </w:pPr>
  </w:p>
  <w:p w14:paraId="7EAC778B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E3329"/>
    <w:multiLevelType w:val="hybridMultilevel"/>
    <w:tmpl w:val="49A6CC4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7D17DC"/>
    <w:multiLevelType w:val="hybridMultilevel"/>
    <w:tmpl w:val="F3D036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523612">
    <w:abstractNumId w:val="0"/>
  </w:num>
  <w:num w:numId="2" w16cid:durableId="154612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52248"/>
    <w:rsid w:val="00054207"/>
    <w:rsid w:val="00062E47"/>
    <w:rsid w:val="000D20A4"/>
    <w:rsid w:val="000D50A1"/>
    <w:rsid w:val="000D7F53"/>
    <w:rsid w:val="00115C7B"/>
    <w:rsid w:val="001234E1"/>
    <w:rsid w:val="0013108B"/>
    <w:rsid w:val="00164CDB"/>
    <w:rsid w:val="001C139D"/>
    <w:rsid w:val="001C618C"/>
    <w:rsid w:val="001E1429"/>
    <w:rsid w:val="001F65F6"/>
    <w:rsid w:val="00223D30"/>
    <w:rsid w:val="002279AB"/>
    <w:rsid w:val="002978A4"/>
    <w:rsid w:val="002A40D1"/>
    <w:rsid w:val="002A5A54"/>
    <w:rsid w:val="002D11DE"/>
    <w:rsid w:val="002D212E"/>
    <w:rsid w:val="002D7758"/>
    <w:rsid w:val="00343AAC"/>
    <w:rsid w:val="0037306B"/>
    <w:rsid w:val="003829EA"/>
    <w:rsid w:val="00390C01"/>
    <w:rsid w:val="003C35EC"/>
    <w:rsid w:val="00422E89"/>
    <w:rsid w:val="00484C94"/>
    <w:rsid w:val="004A2C38"/>
    <w:rsid w:val="004D4AE1"/>
    <w:rsid w:val="005309A2"/>
    <w:rsid w:val="005340D1"/>
    <w:rsid w:val="005441E7"/>
    <w:rsid w:val="005846B3"/>
    <w:rsid w:val="005F555A"/>
    <w:rsid w:val="00603946"/>
    <w:rsid w:val="00643674"/>
    <w:rsid w:val="00657BD7"/>
    <w:rsid w:val="0067019F"/>
    <w:rsid w:val="006B18D2"/>
    <w:rsid w:val="006E3B59"/>
    <w:rsid w:val="006F3A84"/>
    <w:rsid w:val="00717B06"/>
    <w:rsid w:val="00731DFB"/>
    <w:rsid w:val="007C690C"/>
    <w:rsid w:val="007D180F"/>
    <w:rsid w:val="007D47D7"/>
    <w:rsid w:val="007E69B5"/>
    <w:rsid w:val="007E7665"/>
    <w:rsid w:val="008276DE"/>
    <w:rsid w:val="008843CF"/>
    <w:rsid w:val="008A64FB"/>
    <w:rsid w:val="008A6DE2"/>
    <w:rsid w:val="008B3778"/>
    <w:rsid w:val="00900645"/>
    <w:rsid w:val="00913321"/>
    <w:rsid w:val="0096692B"/>
    <w:rsid w:val="009B4C30"/>
    <w:rsid w:val="009F4342"/>
    <w:rsid w:val="00A13D71"/>
    <w:rsid w:val="00A862CC"/>
    <w:rsid w:val="00AA29CA"/>
    <w:rsid w:val="00AA7F1E"/>
    <w:rsid w:val="00AD3969"/>
    <w:rsid w:val="00AE306A"/>
    <w:rsid w:val="00B22323"/>
    <w:rsid w:val="00B2397B"/>
    <w:rsid w:val="00C337F8"/>
    <w:rsid w:val="00C43E69"/>
    <w:rsid w:val="00C54097"/>
    <w:rsid w:val="00C634ED"/>
    <w:rsid w:val="00C660AE"/>
    <w:rsid w:val="00CB02FC"/>
    <w:rsid w:val="00CB14BE"/>
    <w:rsid w:val="00CB6AD6"/>
    <w:rsid w:val="00CF0326"/>
    <w:rsid w:val="00CF26FB"/>
    <w:rsid w:val="00D128A4"/>
    <w:rsid w:val="00D80AD5"/>
    <w:rsid w:val="00E0161A"/>
    <w:rsid w:val="00E45923"/>
    <w:rsid w:val="00E75410"/>
    <w:rsid w:val="00EA3E6B"/>
    <w:rsid w:val="00ED4F96"/>
    <w:rsid w:val="00F004E6"/>
    <w:rsid w:val="00F169ED"/>
    <w:rsid w:val="00F26D75"/>
    <w:rsid w:val="00F31FC7"/>
    <w:rsid w:val="00F363A3"/>
    <w:rsid w:val="00F43EA2"/>
    <w:rsid w:val="00FA4CB6"/>
    <w:rsid w:val="00FD58DC"/>
    <w:rsid w:val="00FF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9391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9B4C3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B4C30"/>
    <w:rPr>
      <w:rFonts w:ascii="Calibri" w:eastAsia="Times New Roman" w:hAnsi="Calibri" w:cs="Times New Roman"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B4C30"/>
    <w:pPr>
      <w:autoSpaceDE/>
      <w:autoSpaceDN/>
      <w:adjustRightInd/>
      <w:spacing w:line="480" w:lineRule="auto"/>
      <w:jc w:val="left"/>
    </w:pPr>
    <w:rPr>
      <w:rFonts w:ascii="Calibri" w:hAnsi="Calibri"/>
      <w:b/>
      <w:i/>
      <w:iCs/>
      <w:color w:val="0000FF"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B4C30"/>
    <w:rPr>
      <w:rFonts w:ascii="Calibri" w:eastAsia="Times New Roman" w:hAnsi="Calibri" w:cs="Times New Roman"/>
      <w:b/>
      <w:i/>
      <w:iCs/>
      <w:color w:val="0000FF"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Revisione">
    <w:name w:val="Revision"/>
    <w:hidden/>
    <w:uiPriority w:val="99"/>
    <w:semiHidden/>
    <w:rsid w:val="007D47D7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5846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2025-10-27T11:07:00Z</dcterms:created>
  <dcterms:modified xsi:type="dcterms:W3CDTF">2025-10-29T15:51:00Z</dcterms:modified>
</cp:coreProperties>
</file>